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tbl>
      <w:tblPr>
        <w:tblStyle w:val="TableGrid"/>
        <w:tblW w:w="0" w:type="auto"/>
        <w:tblLook w:val="04A0"/>
      </w:tblPr>
      <w:tblGrid>
        <w:gridCol w:w="814"/>
        <w:gridCol w:w="1690"/>
        <w:gridCol w:w="2698"/>
        <w:gridCol w:w="2071"/>
        <w:gridCol w:w="1969"/>
      </w:tblGrid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893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1689" w:type="dxa"/>
          </w:tcPr>
          <w:p w:rsidR="00BB6A8C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Activities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Goa’s Village</w:t>
            </w: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 of Goa: Myth v/s fact</w:t>
            </w:r>
          </w:p>
        </w:tc>
        <w:tc>
          <w:tcPr>
            <w:tcW w:w="1689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BB6A8C" w:rsidRPr="00D63B1D" w:rsidRDefault="00764922" w:rsidP="007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Myth v/s fact: Historical process debate</w:t>
            </w:r>
          </w:p>
        </w:tc>
        <w:tc>
          <w:tcPr>
            <w:tcW w:w="1689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="00C2206E">
              <w:rPr>
                <w:rFonts w:ascii="Times New Roman" w:hAnsi="Times New Roman" w:cs="Times New Roman"/>
                <w:sz w:val="20"/>
                <w:szCs w:val="20"/>
              </w:rPr>
              <w:t>/assignment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BB6A8C" w:rsidRPr="00D63B1D" w:rsidRDefault="00764922" w:rsidP="007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Ganv-Ganvkari</w:t>
            </w:r>
          </w:p>
        </w:tc>
        <w:tc>
          <w:tcPr>
            <w:tcW w:w="1689" w:type="dxa"/>
          </w:tcPr>
          <w:p w:rsidR="00266B1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BB6A8C" w:rsidRPr="00D63B1D" w:rsidRDefault="00764922" w:rsidP="007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Ganv-Ganvkari</w:t>
            </w:r>
          </w:p>
        </w:tc>
        <w:tc>
          <w:tcPr>
            <w:tcW w:w="1689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Demonstration</w:t>
            </w:r>
          </w:p>
        </w:tc>
        <w:tc>
          <w:tcPr>
            <w:tcW w:w="2110" w:type="dxa"/>
          </w:tcPr>
          <w:p w:rsidR="00266B1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BB6A8C" w:rsidRPr="00D63B1D" w:rsidRDefault="00764922" w:rsidP="007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Communidade</w:t>
            </w:r>
          </w:p>
        </w:tc>
        <w:tc>
          <w:tcPr>
            <w:tcW w:w="1689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BB6A8C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Presentation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Presentation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Goa’s Religion</w:t>
            </w:r>
          </w:p>
        </w:tc>
        <w:tc>
          <w:tcPr>
            <w:tcW w:w="2893" w:type="dxa"/>
          </w:tcPr>
          <w:p w:rsidR="00764922" w:rsidRPr="00D63B1D" w:rsidRDefault="00764922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Religions in Goa: A historical perspective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764922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Religions in Goa: A historical perspective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764922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Religions in Goa: A historical perspective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 Mapping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Religions in Goa: A historical perspective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 Mapping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Practices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Practices in Goa: Construction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Reflective Writing-Exercise</w:t>
            </w:r>
          </w:p>
        </w:tc>
        <w:tc>
          <w:tcPr>
            <w:tcW w:w="2110" w:type="dxa"/>
          </w:tcPr>
          <w:p w:rsidR="00764922" w:rsidRPr="00D63B1D" w:rsidRDefault="00764922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Syncretism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Syncretism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Reflective Writing-Exercise</w:t>
            </w:r>
          </w:p>
        </w:tc>
        <w:tc>
          <w:tcPr>
            <w:tcW w:w="2110" w:type="dxa"/>
          </w:tcPr>
          <w:p w:rsidR="00764922" w:rsidRPr="00D63B1D" w:rsidRDefault="00764922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Feedback</w:t>
            </w:r>
          </w:p>
        </w:tc>
        <w:tc>
          <w:tcPr>
            <w:tcW w:w="2110" w:type="dxa"/>
          </w:tcPr>
          <w:p w:rsidR="00764922" w:rsidRPr="00D63B1D" w:rsidRDefault="00764922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764922" w:rsidRPr="00D63B1D" w:rsidRDefault="00764922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Goa’s Caste</w:t>
            </w:r>
          </w:p>
        </w:tc>
        <w:tc>
          <w:tcPr>
            <w:tcW w:w="2893" w:type="dxa"/>
          </w:tcPr>
          <w:p w:rsidR="00764922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 in Goa: Origins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 in Goa: Occupation</w:t>
            </w:r>
          </w:p>
        </w:tc>
        <w:tc>
          <w:tcPr>
            <w:tcW w:w="1689" w:type="dxa"/>
          </w:tcPr>
          <w:p w:rsidR="00764922" w:rsidRPr="00D63B1D" w:rsidRDefault="00233050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Experiential learning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Changing Caste</w:t>
            </w:r>
          </w:p>
        </w:tc>
        <w:tc>
          <w:tcPr>
            <w:tcW w:w="1689" w:type="dxa"/>
          </w:tcPr>
          <w:p w:rsidR="00764922" w:rsidRPr="00D63B1D" w:rsidRDefault="00233050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Experiential Learning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764922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6E" w:rsidRPr="00D63B1D" w:rsidRDefault="00C220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Language of Goa</w:t>
            </w:r>
          </w:p>
        </w:tc>
        <w:tc>
          <w:tcPr>
            <w:tcW w:w="2893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Language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language</w:t>
            </w: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2" w:rsidTr="0093032E">
        <w:tc>
          <w:tcPr>
            <w:tcW w:w="816" w:type="dxa"/>
          </w:tcPr>
          <w:p w:rsidR="00764922" w:rsidRPr="00C51A17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64922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110" w:type="dxa"/>
          </w:tcPr>
          <w:p w:rsidR="00764922" w:rsidRPr="00D63B1D" w:rsidRDefault="00764922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Usages and Changes</w:t>
            </w:r>
          </w:p>
        </w:tc>
        <w:tc>
          <w:tcPr>
            <w:tcW w:w="1689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Lecture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Movement</w:t>
            </w:r>
          </w:p>
        </w:tc>
        <w:tc>
          <w:tcPr>
            <w:tcW w:w="1689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Lecture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Politicization of education</w:t>
            </w:r>
          </w:p>
        </w:tc>
        <w:tc>
          <w:tcPr>
            <w:tcW w:w="1689" w:type="dxa"/>
          </w:tcPr>
          <w:p w:rsidR="009D27A5" w:rsidRPr="00D63B1D" w:rsidRDefault="009D27A5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Lecture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Language and education </w:t>
            </w:r>
          </w:p>
        </w:tc>
        <w:tc>
          <w:tcPr>
            <w:tcW w:w="1689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7A5" w:rsidRPr="00D63B1D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Pr="00D63B1D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9D27A5" w:rsidRPr="00D63B1D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Feedback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the Cuisines of Goa</w:t>
            </w: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sociology of Food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9D27A5" w:rsidRPr="00D63B1D" w:rsidRDefault="009D27A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 influences in Food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9D27A5" w:rsidRPr="00D63B1D" w:rsidRDefault="009D27A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 influences in Food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Demonstration</w:t>
            </w:r>
          </w:p>
        </w:tc>
        <w:tc>
          <w:tcPr>
            <w:tcW w:w="2110" w:type="dxa"/>
          </w:tcPr>
          <w:p w:rsidR="009D27A5" w:rsidRPr="00D63B1D" w:rsidRDefault="009D27A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 influences in Food</w:t>
            </w:r>
          </w:p>
        </w:tc>
        <w:tc>
          <w:tcPr>
            <w:tcW w:w="1689" w:type="dxa"/>
          </w:tcPr>
          <w:p w:rsidR="009D27A5" w:rsidRDefault="006B3329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Demonstration</w:t>
            </w:r>
          </w:p>
        </w:tc>
        <w:tc>
          <w:tcPr>
            <w:tcW w:w="2110" w:type="dxa"/>
          </w:tcPr>
          <w:p w:rsidR="009D27A5" w:rsidRPr="00D63B1D" w:rsidRDefault="009D27A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Differences in food preparation and consumption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Ethnographic Method</w:t>
            </w:r>
          </w:p>
        </w:tc>
        <w:tc>
          <w:tcPr>
            <w:tcW w:w="2110" w:type="dxa"/>
          </w:tcPr>
          <w:p w:rsidR="009D27A5" w:rsidRPr="00D63B1D" w:rsidRDefault="009D27A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Differences in food preparation and consumption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Ethnographic Method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Differences in food preparation and consumption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Ethnographic Method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Religious Differences in food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preparation and consumption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Ethnographic Method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of the Findings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of the Findings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Goan Food its Preparation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Demonstration</w:t>
            </w:r>
          </w:p>
        </w:tc>
        <w:tc>
          <w:tcPr>
            <w:tcW w:w="2110" w:type="dxa"/>
          </w:tcPr>
          <w:p w:rsidR="009D27A5" w:rsidRPr="00D63B1D" w:rsidRDefault="009D27A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Goan Food its Preparation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110" w:type="dxa"/>
          </w:tcPr>
          <w:p w:rsidR="009D27A5" w:rsidRPr="00D63B1D" w:rsidRDefault="009D27A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Goan Food its Preparation</w:t>
            </w:r>
          </w:p>
        </w:tc>
        <w:tc>
          <w:tcPr>
            <w:tcW w:w="1689" w:type="dxa"/>
          </w:tcPr>
          <w:p w:rsidR="009D27A5" w:rsidRDefault="006B3329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2110" w:type="dxa"/>
          </w:tcPr>
          <w:p w:rsidR="009D27A5" w:rsidRPr="00D63B1D" w:rsidRDefault="009D27A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Goan Food its Preparation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2110" w:type="dxa"/>
          </w:tcPr>
          <w:p w:rsidR="009D27A5" w:rsidRPr="00D63B1D" w:rsidRDefault="009D27A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6B3329">
        <w:trPr>
          <w:trHeight w:val="125"/>
        </w:trPr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34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Dances, Festivals and Attire’s of Goa</w:t>
            </w:r>
          </w:p>
        </w:tc>
        <w:tc>
          <w:tcPr>
            <w:tcW w:w="2893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1689" w:type="dxa"/>
          </w:tcPr>
          <w:p w:rsidR="009D27A5" w:rsidRDefault="006B3329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Dances of  Goa: Introduction</w:t>
            </w:r>
          </w:p>
        </w:tc>
        <w:tc>
          <w:tcPr>
            <w:tcW w:w="1689" w:type="dxa"/>
          </w:tcPr>
          <w:p w:rsidR="009D27A5" w:rsidRDefault="009D27A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Dhalo, The Fugdi, The Goff</w:t>
            </w:r>
          </w:p>
        </w:tc>
        <w:tc>
          <w:tcPr>
            <w:tcW w:w="1689" w:type="dxa"/>
          </w:tcPr>
          <w:p w:rsidR="009D27A5" w:rsidRDefault="00224C1B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Lecture/Demonstration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</w:tcPr>
          <w:p w:rsidR="009D27A5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Mando, The Ghode Modni</w:t>
            </w:r>
          </w:p>
        </w:tc>
        <w:tc>
          <w:tcPr>
            <w:tcW w:w="1689" w:type="dxa"/>
          </w:tcPr>
          <w:p w:rsidR="009D27A5" w:rsidRDefault="00224C1B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Lecture/Demonstration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7A5" w:rsidTr="0093032E">
        <w:tc>
          <w:tcPr>
            <w:tcW w:w="816" w:type="dxa"/>
          </w:tcPr>
          <w:p w:rsidR="009D27A5" w:rsidRPr="00C51A17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9D27A5" w:rsidRDefault="009D27A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9D27A5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Tonya Mell and Dekhni</w:t>
            </w:r>
          </w:p>
        </w:tc>
        <w:tc>
          <w:tcPr>
            <w:tcW w:w="1689" w:type="dxa"/>
          </w:tcPr>
          <w:p w:rsidR="009D27A5" w:rsidRDefault="00224C1B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Lecture/Demonstration</w:t>
            </w:r>
          </w:p>
        </w:tc>
        <w:tc>
          <w:tcPr>
            <w:tcW w:w="2110" w:type="dxa"/>
          </w:tcPr>
          <w:p w:rsidR="009D27A5" w:rsidRPr="00D63B1D" w:rsidRDefault="009D27A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Festivals and attires of Goa</w:t>
            </w:r>
          </w:p>
        </w:tc>
        <w:tc>
          <w:tcPr>
            <w:tcW w:w="1689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Ethnographic Reflections </w:t>
            </w:r>
          </w:p>
        </w:tc>
        <w:tc>
          <w:tcPr>
            <w:tcW w:w="2110" w:type="dxa"/>
          </w:tcPr>
          <w:p w:rsidR="00224C1B" w:rsidRPr="00D63B1D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Ethnographic Reflections</w:t>
            </w:r>
          </w:p>
        </w:tc>
        <w:tc>
          <w:tcPr>
            <w:tcW w:w="2110" w:type="dxa"/>
          </w:tcPr>
          <w:p w:rsidR="00224C1B" w:rsidRPr="00D63B1D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Ethnographic Reflections</w:t>
            </w:r>
          </w:p>
        </w:tc>
        <w:tc>
          <w:tcPr>
            <w:tcW w:w="2110" w:type="dxa"/>
          </w:tcPr>
          <w:p w:rsidR="00224C1B" w:rsidRPr="00D63B1D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</w:p>
        </w:tc>
        <w:tc>
          <w:tcPr>
            <w:tcW w:w="2110" w:type="dxa"/>
          </w:tcPr>
          <w:p w:rsidR="00224C1B" w:rsidRPr="00D63B1D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2110" w:type="dxa"/>
          </w:tcPr>
          <w:p w:rsidR="00224C1B" w:rsidRPr="00D63B1D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 Lecture</w:t>
            </w:r>
          </w:p>
        </w:tc>
        <w:tc>
          <w:tcPr>
            <w:tcW w:w="2110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 Lecture</w:t>
            </w:r>
          </w:p>
        </w:tc>
        <w:tc>
          <w:tcPr>
            <w:tcW w:w="2110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1B" w:rsidTr="0093032E">
        <w:tc>
          <w:tcPr>
            <w:tcW w:w="816" w:type="dxa"/>
          </w:tcPr>
          <w:p w:rsidR="00224C1B" w:rsidRPr="00C51A17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224C1B" w:rsidRDefault="00224C1B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4C1B" w:rsidRDefault="00224C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Revison</w:t>
            </w:r>
          </w:p>
        </w:tc>
        <w:tc>
          <w:tcPr>
            <w:tcW w:w="1689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4C1B" w:rsidRDefault="00224C1B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D97" w:rsidRDefault="00845D97">
      <w:pPr>
        <w:rPr>
          <w:rFonts w:ascii="Times New Roman" w:hAnsi="Times New Roman" w:cs="Times New Roman"/>
          <w:sz w:val="24"/>
          <w:szCs w:val="24"/>
        </w:rPr>
      </w:pPr>
    </w:p>
    <w:p w:rsidR="00224C1B" w:rsidRPr="00D70F3C" w:rsidRDefault="00224C1B" w:rsidP="00224C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b/>
          <w:sz w:val="24"/>
          <w:szCs w:val="24"/>
        </w:rPr>
        <w:t>Essential Reading</w:t>
      </w:r>
      <w:r w:rsidRPr="00D70F3C">
        <w:rPr>
          <w:rFonts w:ascii="Times New Roman" w:hAnsi="Times New Roman" w:cs="Times New Roman"/>
          <w:sz w:val="24"/>
          <w:szCs w:val="24"/>
        </w:rPr>
        <w:t>.</w:t>
      </w:r>
    </w:p>
    <w:p w:rsidR="00224C1B" w:rsidRPr="00D70F3C" w:rsidRDefault="00224C1B" w:rsidP="00224C1B">
      <w:pPr>
        <w:pStyle w:val="ListParagraph"/>
        <w:numPr>
          <w:ilvl w:val="0"/>
          <w:numId w:val="1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Dantes,N..: The Transforming of Goa. Mapusa:Other India Press, 1999.</w:t>
      </w:r>
    </w:p>
    <w:p w:rsidR="00224C1B" w:rsidRPr="00D70F3C" w:rsidRDefault="00224C1B" w:rsidP="00224C1B">
      <w:pPr>
        <w:pStyle w:val="ListParagraph"/>
        <w:numPr>
          <w:ilvl w:val="0"/>
          <w:numId w:val="1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Rodricks,Wendell.Moda Goa.Harper Colins:India, 2012.</w:t>
      </w:r>
    </w:p>
    <w:p w:rsidR="00224C1B" w:rsidRPr="00D70F3C" w:rsidRDefault="00224C1B" w:rsidP="00224C1B">
      <w:pPr>
        <w:pStyle w:val="ListParagraph"/>
        <w:numPr>
          <w:ilvl w:val="0"/>
          <w:numId w:val="1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Da Cunha, Gerson.: The Konkani Language and Literature. New Delhi: Asian Educational Service, 1991.</w:t>
      </w:r>
    </w:p>
    <w:p w:rsidR="00224C1B" w:rsidRPr="00D70F3C" w:rsidRDefault="00224C1B" w:rsidP="00224C1B">
      <w:pPr>
        <w:pStyle w:val="ListParagraph"/>
        <w:numPr>
          <w:ilvl w:val="0"/>
          <w:numId w:val="1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Newman, R.S.:Of Umbrellas, Goddesses and Dreams. Mapusa: Other India Press, 2001.</w:t>
      </w:r>
    </w:p>
    <w:p w:rsidR="00224C1B" w:rsidRPr="00D70F3C" w:rsidRDefault="00D20C20" w:rsidP="00224C1B">
      <w:pPr>
        <w:pStyle w:val="ListParagraph"/>
        <w:numPr>
          <w:ilvl w:val="0"/>
          <w:numId w:val="1"/>
        </w:numPr>
        <w:spacing w:after="12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24C1B" w:rsidRPr="00D70F3C">
          <w:rPr>
            <w:rFonts w:ascii="Times New Roman" w:eastAsia="Times New Roman" w:hAnsi="Times New Roman" w:cs="Times New Roman"/>
            <w:sz w:val="24"/>
            <w:szCs w:val="24"/>
          </w:rPr>
          <w:t xml:space="preserve"> Da Costa Rodrigues</w:t>
        </w:r>
      </w:hyperlink>
      <w:r w:rsidR="00224C1B" w:rsidRPr="00D70F3C">
        <w:rPr>
          <w:rFonts w:ascii="Times New Roman" w:hAnsi="Times New Roman" w:cs="Times New Roman"/>
          <w:sz w:val="24"/>
          <w:szCs w:val="24"/>
        </w:rPr>
        <w:t>,</w:t>
      </w:r>
      <w:r w:rsidR="00224C1B" w:rsidRPr="00D70F3C">
        <w:t xml:space="preserve"> </w:t>
      </w:r>
      <w:r w:rsidR="00224C1B" w:rsidRPr="00D70F3C">
        <w:rPr>
          <w:rFonts w:ascii="Times New Roman" w:eastAsia="Times New Roman" w:hAnsi="Times New Roman" w:cs="Times New Roman"/>
          <w:sz w:val="24"/>
          <w:szCs w:val="24"/>
        </w:rPr>
        <w:t>Maria. Feasts, Festivals and Observances of Goa.L &amp; L Publications, 2004.</w:t>
      </w:r>
    </w:p>
    <w:p w:rsidR="00224C1B" w:rsidRPr="00D70F3C" w:rsidRDefault="00D20C20" w:rsidP="00224C1B">
      <w:pPr>
        <w:pStyle w:val="Heading1"/>
        <w:numPr>
          <w:ilvl w:val="0"/>
          <w:numId w:val="1"/>
        </w:numPr>
        <w:spacing w:before="0" w:beforeAutospacing="0" w:after="120" w:afterAutospacing="0" w:line="276" w:lineRule="auto"/>
        <w:ind w:left="450"/>
        <w:jc w:val="both"/>
        <w:rPr>
          <w:b w:val="0"/>
          <w:bCs w:val="0"/>
          <w:sz w:val="24"/>
          <w:szCs w:val="24"/>
        </w:rPr>
      </w:pPr>
      <w:hyperlink r:id="rId9" w:history="1">
        <w:r w:rsidR="00224C1B" w:rsidRPr="002A6EEF">
          <w:rPr>
            <w:rStyle w:val="Hyperlink"/>
            <w:b w:val="0"/>
            <w:bCs w:val="0"/>
            <w:sz w:val="24"/>
            <w:szCs w:val="24"/>
          </w:rPr>
          <w:t>D</w:t>
        </w:r>
        <w:r w:rsidR="00224C1B" w:rsidRPr="002A6EEF">
          <w:rPr>
            <w:rStyle w:val="Hyperlink"/>
            <w:rFonts w:eastAsiaTheme="minorEastAsia"/>
            <w:b w:val="0"/>
            <w:bCs w:val="0"/>
            <w:kern w:val="0"/>
            <w:sz w:val="24"/>
            <w:szCs w:val="24"/>
            <w:lang w:val="en-US" w:eastAsia="en-US" w:bidi="ar-SA"/>
          </w:rPr>
          <w:t>a Silva Gracias</w:t>
        </w:r>
      </w:hyperlink>
      <w:r w:rsidR="00224C1B" w:rsidRPr="002A6EEF">
        <w:rPr>
          <w:b w:val="0"/>
          <w:bCs w:val="0"/>
          <w:sz w:val="24"/>
          <w:szCs w:val="24"/>
        </w:rPr>
        <w:t>,</w:t>
      </w:r>
      <w:r w:rsidR="00224C1B" w:rsidRPr="00D70F3C">
        <w:t xml:space="preserve"> </w:t>
      </w:r>
      <w:r w:rsidR="00224C1B">
        <w:rPr>
          <w:b w:val="0"/>
          <w:bCs w:val="0"/>
          <w:sz w:val="24"/>
          <w:szCs w:val="24"/>
        </w:rPr>
        <w:t>Fátima</w:t>
      </w:r>
      <w:r w:rsidR="00224C1B" w:rsidRPr="00D70F3C">
        <w:rPr>
          <w:b w:val="0"/>
          <w:bCs w:val="0"/>
          <w:sz w:val="24"/>
          <w:szCs w:val="24"/>
        </w:rPr>
        <w:t>:</w:t>
      </w:r>
      <w:r w:rsidR="00224C1B" w:rsidRPr="00D70F3C">
        <w:rPr>
          <w:b w:val="0"/>
          <w:sz w:val="24"/>
          <w:szCs w:val="24"/>
        </w:rPr>
        <w:t xml:space="preserve"> </w:t>
      </w:r>
      <w:r w:rsidR="00224C1B" w:rsidRPr="00D70F3C">
        <w:rPr>
          <w:b w:val="0"/>
          <w:bCs w:val="0"/>
          <w:sz w:val="24"/>
          <w:szCs w:val="24"/>
        </w:rPr>
        <w:t>Cozinha de Goa: History and Tradition of Goan Food. Goa:Mapusa, 1556.</w:t>
      </w:r>
    </w:p>
    <w:p w:rsidR="00224C1B" w:rsidRPr="00D70F3C" w:rsidRDefault="00224C1B" w:rsidP="00224C1B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4C1B" w:rsidRPr="00D70F3C" w:rsidRDefault="00224C1B" w:rsidP="00224C1B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0F3C">
        <w:rPr>
          <w:rFonts w:ascii="Times New Roman" w:hAnsi="Times New Roman"/>
          <w:b/>
          <w:sz w:val="24"/>
          <w:szCs w:val="24"/>
        </w:rPr>
        <w:t>Additional Reading:</w:t>
      </w:r>
    </w:p>
    <w:p w:rsidR="00224C1B" w:rsidRPr="00D70F3C" w:rsidRDefault="00224C1B" w:rsidP="00224C1B">
      <w:pPr>
        <w:pStyle w:val="ListParagraph"/>
        <w:numPr>
          <w:ilvl w:val="0"/>
          <w:numId w:val="2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De Souza,Teotonio.: Goa To Me. New Delhi: Concept Publishing Co: 1994.</w:t>
      </w:r>
    </w:p>
    <w:p w:rsidR="00224C1B" w:rsidRPr="00D70F3C" w:rsidRDefault="00224C1B" w:rsidP="00224C1B">
      <w:pPr>
        <w:pStyle w:val="ListParagraph"/>
        <w:numPr>
          <w:ilvl w:val="0"/>
          <w:numId w:val="2"/>
        </w:numPr>
        <w:spacing w:after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70F3C">
        <w:rPr>
          <w:rFonts w:ascii="Times New Roman" w:hAnsi="Times New Roman" w:cs="Times New Roman"/>
          <w:sz w:val="24"/>
          <w:szCs w:val="24"/>
        </w:rPr>
        <w:t>Gomes, Olivinho.: A Concise History of Goa. Panaji : Directorate of Art and Culture, 2010.</w:t>
      </w:r>
    </w:p>
    <w:p w:rsidR="00224C1B" w:rsidRDefault="00224C1B">
      <w:pPr>
        <w:rPr>
          <w:rFonts w:ascii="Times New Roman" w:hAnsi="Times New Roman" w:cs="Times New Roman"/>
          <w:sz w:val="24"/>
          <w:szCs w:val="24"/>
        </w:rPr>
      </w:pPr>
    </w:p>
    <w:sectPr w:rsidR="00224C1B" w:rsidSect="00C51A17">
      <w:headerReference w:type="default" r:id="rId10"/>
      <w:pgSz w:w="11906" w:h="16838"/>
      <w:pgMar w:top="1440" w:right="1440" w:bottom="156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E9" w:rsidRDefault="00920FE9" w:rsidP="00BB6A8C">
      <w:pPr>
        <w:spacing w:after="0" w:line="240" w:lineRule="auto"/>
      </w:pPr>
      <w:r>
        <w:separator/>
      </w:r>
    </w:p>
  </w:endnote>
  <w:endnote w:type="continuationSeparator" w:id="1">
    <w:p w:rsidR="00920FE9" w:rsidRDefault="00920FE9" w:rsidP="00B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E9" w:rsidRDefault="00920FE9" w:rsidP="00BB6A8C">
      <w:pPr>
        <w:spacing w:after="0" w:line="240" w:lineRule="auto"/>
      </w:pPr>
      <w:r>
        <w:separator/>
      </w:r>
    </w:p>
  </w:footnote>
  <w:footnote w:type="continuationSeparator" w:id="1">
    <w:p w:rsidR="00920FE9" w:rsidRDefault="00920FE9" w:rsidP="00B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13"/>
      <w:gridCol w:w="1243"/>
    </w:tblGrid>
    <w:tr w:rsidR="00BB6A8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69A51B378864200BC401DDB341223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B6A8C" w:rsidRDefault="00764922" w:rsidP="0076492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Course Schedule: SOC-3.E</w:t>
              </w:r>
              <w:r w:rsidR="00BB6A8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-1: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Understanding Goa’s Culture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8BAE9C856F94EABB8AEFDECFF34C2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B6A8C" w:rsidRDefault="00764922" w:rsidP="00BB6A8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2016-2017</w:t>
              </w:r>
            </w:p>
          </w:tc>
        </w:sdtContent>
      </w:sdt>
    </w:tr>
  </w:tbl>
  <w:p w:rsidR="00BB6A8C" w:rsidRDefault="00BB6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754"/>
    <w:multiLevelType w:val="hybridMultilevel"/>
    <w:tmpl w:val="5F14DC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0FEC"/>
    <w:multiLevelType w:val="hybridMultilevel"/>
    <w:tmpl w:val="2A86C712"/>
    <w:lvl w:ilvl="0" w:tplc="EBF811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A8C"/>
    <w:rsid w:val="0000782B"/>
    <w:rsid w:val="000D2E6B"/>
    <w:rsid w:val="00117B23"/>
    <w:rsid w:val="00161063"/>
    <w:rsid w:val="0020491B"/>
    <w:rsid w:val="00224C1B"/>
    <w:rsid w:val="00233050"/>
    <w:rsid w:val="0024221B"/>
    <w:rsid w:val="00266B1C"/>
    <w:rsid w:val="00294CED"/>
    <w:rsid w:val="002A7307"/>
    <w:rsid w:val="00366D04"/>
    <w:rsid w:val="00464254"/>
    <w:rsid w:val="006B3329"/>
    <w:rsid w:val="00764922"/>
    <w:rsid w:val="008172AF"/>
    <w:rsid w:val="00845D97"/>
    <w:rsid w:val="00856EB1"/>
    <w:rsid w:val="008C747E"/>
    <w:rsid w:val="008E58A9"/>
    <w:rsid w:val="00920FE9"/>
    <w:rsid w:val="0093032E"/>
    <w:rsid w:val="009D27A5"/>
    <w:rsid w:val="00AE4C3E"/>
    <w:rsid w:val="00BB6A8C"/>
    <w:rsid w:val="00C2206E"/>
    <w:rsid w:val="00C23D48"/>
    <w:rsid w:val="00C51A17"/>
    <w:rsid w:val="00CC0F2F"/>
    <w:rsid w:val="00D20C20"/>
    <w:rsid w:val="00D63B1D"/>
    <w:rsid w:val="00D734EE"/>
    <w:rsid w:val="00D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3"/>
  </w:style>
  <w:style w:type="paragraph" w:styleId="Heading1">
    <w:name w:val="heading 1"/>
    <w:basedOn w:val="Normal"/>
    <w:link w:val="Heading1Char"/>
    <w:uiPriority w:val="9"/>
    <w:qFormat/>
    <w:rsid w:val="0022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8C"/>
  </w:style>
  <w:style w:type="paragraph" w:styleId="Footer">
    <w:name w:val="footer"/>
    <w:basedOn w:val="Normal"/>
    <w:link w:val="FooterChar"/>
    <w:uiPriority w:val="99"/>
    <w:semiHidden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A8C"/>
  </w:style>
  <w:style w:type="paragraph" w:styleId="BalloonText">
    <w:name w:val="Balloon Text"/>
    <w:basedOn w:val="Normal"/>
    <w:link w:val="BalloonTextChar"/>
    <w:uiPriority w:val="99"/>
    <w:semiHidden/>
    <w:unhideWhenUsed/>
    <w:rsid w:val="00B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4C1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mr-IN"/>
    </w:rPr>
  </w:style>
  <w:style w:type="character" w:styleId="Hyperlink">
    <w:name w:val="Hyperlink"/>
    <w:basedOn w:val="DefaultParagraphFont"/>
    <w:uiPriority w:val="99"/>
    <w:semiHidden/>
    <w:unhideWhenUsed/>
    <w:rsid w:val="00224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C1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search?tbo=p&amp;tbm=bks&amp;q=inauthor:%22Maria+de+Lourdes+Bravo+da+Costa+Rodrigues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.in/search?tbo=p&amp;tbm=bks&amp;q=inauthor:%22F%C3%A1tima+da+Silva+Gracias%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A51B378864200BC401DDB3412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7A2E-2C04-41BA-8E08-8E47867A396E}"/>
      </w:docPartPr>
      <w:docPartBody>
        <w:p w:rsidR="000A63F7" w:rsidRDefault="00120032" w:rsidP="00120032">
          <w:pPr>
            <w:pStyle w:val="A69A51B378864200BC401DDB341223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8BAE9C856F94EABB8AEFDECFF3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6F9-406A-4A49-872F-60DDD3B90A8F}"/>
      </w:docPartPr>
      <w:docPartBody>
        <w:p w:rsidR="000A63F7" w:rsidRDefault="00120032" w:rsidP="00120032">
          <w:pPr>
            <w:pStyle w:val="88BAE9C856F94EABB8AEFDECFF34C2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0032"/>
    <w:rsid w:val="000A63F7"/>
    <w:rsid w:val="00120032"/>
    <w:rsid w:val="002765D6"/>
    <w:rsid w:val="003A37E0"/>
    <w:rsid w:val="00610624"/>
    <w:rsid w:val="009758A0"/>
    <w:rsid w:val="00A3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A51B378864200BC401DDB34122348">
    <w:name w:val="A69A51B378864200BC401DDB34122348"/>
    <w:rsid w:val="00120032"/>
  </w:style>
  <w:style w:type="paragraph" w:customStyle="1" w:styleId="88BAE9C856F94EABB8AEFDECFF34C257">
    <w:name w:val="88BAE9C856F94EABB8AEFDECFF34C257"/>
    <w:rsid w:val="00120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Schedule: SOC-1.C-1:Fundamentals of Sociology</vt:lpstr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Schedule: SOC-3.E-1:Understanding Goa’s Culture </dc:title>
  <dc:subject/>
  <dc:creator>gilroya correia</dc:creator>
  <cp:keywords/>
  <dc:description/>
  <cp:lastModifiedBy>ABC</cp:lastModifiedBy>
  <cp:revision>11</cp:revision>
  <dcterms:created xsi:type="dcterms:W3CDTF">2015-02-13T04:19:00Z</dcterms:created>
  <dcterms:modified xsi:type="dcterms:W3CDTF">2016-08-02T03:31:00Z</dcterms:modified>
</cp:coreProperties>
</file>